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E5E" w:rsidRDefault="007805FF">
      <w:pPr>
        <w:rPr>
          <w:rFonts w:ascii="Candara" w:hAnsi="Candara"/>
          <w:sz w:val="24"/>
          <w:szCs w:val="24"/>
        </w:rPr>
      </w:pPr>
      <w:r w:rsidRPr="007805FF">
        <w:rPr>
          <w:rFonts w:ascii="Candara" w:hAnsi="Candara"/>
          <w:sz w:val="24"/>
          <w:szCs w:val="24"/>
        </w:rPr>
        <w:t>WYKŁADY</w:t>
      </w:r>
      <w:r>
        <w:rPr>
          <w:rFonts w:ascii="Candara" w:hAnsi="Candara"/>
          <w:sz w:val="24"/>
          <w:szCs w:val="24"/>
        </w:rPr>
        <w:t xml:space="preserve"> dla IV roku WL w roku akademickim </w:t>
      </w:r>
      <w:r w:rsidR="001D25B0">
        <w:rPr>
          <w:rFonts w:ascii="Candara" w:hAnsi="Candara"/>
          <w:sz w:val="24"/>
          <w:szCs w:val="24"/>
        </w:rPr>
        <w:t>2025/2026</w:t>
      </w:r>
    </w:p>
    <w:p w:rsidR="007805FF" w:rsidRDefault="007805FF">
      <w:pPr>
        <w:rPr>
          <w:rFonts w:ascii="Candara" w:hAnsi="Candar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31"/>
        <w:gridCol w:w="3499"/>
      </w:tblGrid>
      <w:tr w:rsidR="001D25B0" w:rsidTr="007805FF">
        <w:tc>
          <w:tcPr>
            <w:tcW w:w="6531" w:type="dxa"/>
          </w:tcPr>
          <w:p w:rsidR="001D25B0" w:rsidRDefault="001D25B0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temat</w:t>
            </w:r>
          </w:p>
        </w:tc>
        <w:tc>
          <w:tcPr>
            <w:tcW w:w="3499" w:type="dxa"/>
          </w:tcPr>
          <w:p w:rsidR="001D25B0" w:rsidRDefault="001D25B0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wykładowca</w:t>
            </w:r>
          </w:p>
        </w:tc>
      </w:tr>
      <w:tr w:rsidR="001D25B0" w:rsidTr="007805FF">
        <w:tc>
          <w:tcPr>
            <w:tcW w:w="6531" w:type="dxa"/>
          </w:tcPr>
          <w:p w:rsidR="001D25B0" w:rsidRDefault="001D25B0">
            <w:pPr>
              <w:rPr>
                <w:rFonts w:ascii="Candara" w:hAnsi="Candara"/>
                <w:sz w:val="24"/>
                <w:szCs w:val="24"/>
              </w:rPr>
            </w:pPr>
            <w:r w:rsidRPr="007805FF">
              <w:rPr>
                <w:rFonts w:ascii="Candara" w:hAnsi="Candara"/>
                <w:sz w:val="24"/>
                <w:szCs w:val="24"/>
              </w:rPr>
              <w:t>Elementy historii onkologii. Epidemiologia nowotworów. Czynniki ryzyka. Profilaktyka w onkologii – pierwotna, wtórna. Badania przesiewowe w onkologii. Stopnie klinicznego zaawansowania. Badania kliniczne</w:t>
            </w:r>
          </w:p>
        </w:tc>
        <w:tc>
          <w:tcPr>
            <w:tcW w:w="3499" w:type="dxa"/>
          </w:tcPr>
          <w:p w:rsidR="001D25B0" w:rsidRDefault="001D25B0">
            <w:pPr>
              <w:rPr>
                <w:rFonts w:ascii="Candara" w:hAnsi="Candara"/>
                <w:sz w:val="24"/>
                <w:szCs w:val="24"/>
              </w:rPr>
            </w:pPr>
            <w:r w:rsidRPr="00706FC8">
              <w:rPr>
                <w:rFonts w:ascii="Candara" w:hAnsi="Candara"/>
                <w:sz w:val="24"/>
                <w:szCs w:val="24"/>
              </w:rPr>
              <w:t>prof. Rodryg Ramlau</w:t>
            </w:r>
          </w:p>
          <w:p w:rsidR="00DF39D1" w:rsidRDefault="00DF39D1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2h</w:t>
            </w:r>
          </w:p>
        </w:tc>
      </w:tr>
      <w:tr w:rsidR="001D25B0" w:rsidTr="007805FF">
        <w:tc>
          <w:tcPr>
            <w:tcW w:w="6531" w:type="dxa"/>
          </w:tcPr>
          <w:p w:rsidR="001D25B0" w:rsidRDefault="001D25B0" w:rsidP="00706FC8">
            <w:pPr>
              <w:rPr>
                <w:rFonts w:ascii="Candara" w:hAnsi="Candara"/>
                <w:sz w:val="24"/>
                <w:szCs w:val="24"/>
              </w:rPr>
            </w:pPr>
            <w:r w:rsidRPr="00706FC8">
              <w:rPr>
                <w:rFonts w:ascii="Candara" w:hAnsi="Candara"/>
                <w:sz w:val="24"/>
                <w:szCs w:val="24"/>
              </w:rPr>
              <w:t>Aspekty genetyczne w onkologii. Chirurgia profilaktyczna vs aktywny nadzór. Elementy inżynierii genetycznej</w:t>
            </w:r>
          </w:p>
        </w:tc>
        <w:tc>
          <w:tcPr>
            <w:tcW w:w="3499" w:type="dxa"/>
          </w:tcPr>
          <w:p w:rsidR="001D25B0" w:rsidRDefault="001D25B0" w:rsidP="00706FC8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doc. Mądry</w:t>
            </w:r>
          </w:p>
          <w:p w:rsidR="00DF39D1" w:rsidRDefault="00DF39D1" w:rsidP="00706FC8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1h</w:t>
            </w:r>
          </w:p>
        </w:tc>
      </w:tr>
      <w:tr w:rsidR="001D25B0" w:rsidTr="007805FF">
        <w:tc>
          <w:tcPr>
            <w:tcW w:w="6531" w:type="dxa"/>
          </w:tcPr>
          <w:p w:rsidR="001D25B0" w:rsidRDefault="001D25B0" w:rsidP="00706FC8">
            <w:pPr>
              <w:rPr>
                <w:rFonts w:ascii="Candara" w:hAnsi="Candara"/>
                <w:sz w:val="24"/>
                <w:szCs w:val="24"/>
              </w:rPr>
            </w:pPr>
            <w:r w:rsidRPr="00706FC8">
              <w:rPr>
                <w:rFonts w:ascii="Candara" w:hAnsi="Candara"/>
                <w:sz w:val="24"/>
                <w:szCs w:val="24"/>
              </w:rPr>
              <w:t>Immunologia nowotworów</w:t>
            </w:r>
          </w:p>
        </w:tc>
        <w:tc>
          <w:tcPr>
            <w:tcW w:w="3499" w:type="dxa"/>
          </w:tcPr>
          <w:p w:rsidR="001D25B0" w:rsidRDefault="001D25B0" w:rsidP="00706FC8">
            <w:pPr>
              <w:rPr>
                <w:rFonts w:ascii="Candara" w:hAnsi="Candara"/>
                <w:sz w:val="24"/>
                <w:szCs w:val="24"/>
              </w:rPr>
            </w:pPr>
            <w:r w:rsidRPr="00706FC8">
              <w:rPr>
                <w:rFonts w:ascii="Candara" w:hAnsi="Candara"/>
                <w:sz w:val="24"/>
                <w:szCs w:val="24"/>
              </w:rPr>
              <w:t>prof. Jacek Mackiewicz</w:t>
            </w:r>
          </w:p>
          <w:p w:rsidR="00DF39D1" w:rsidRDefault="00DF39D1" w:rsidP="00706FC8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1h</w:t>
            </w:r>
          </w:p>
        </w:tc>
      </w:tr>
      <w:tr w:rsidR="001D25B0" w:rsidTr="007805FF">
        <w:tc>
          <w:tcPr>
            <w:tcW w:w="6531" w:type="dxa"/>
          </w:tcPr>
          <w:p w:rsidR="001D25B0" w:rsidRDefault="001D25B0" w:rsidP="009865E1">
            <w:pPr>
              <w:rPr>
                <w:rFonts w:ascii="Candara" w:hAnsi="Candara"/>
                <w:sz w:val="24"/>
                <w:szCs w:val="24"/>
              </w:rPr>
            </w:pPr>
            <w:r w:rsidRPr="009865E1">
              <w:rPr>
                <w:rFonts w:ascii="Candara" w:hAnsi="Candara"/>
                <w:sz w:val="24"/>
                <w:szCs w:val="24"/>
              </w:rPr>
              <w:t>Patomorfologia w Onkologii</w:t>
            </w:r>
          </w:p>
        </w:tc>
        <w:tc>
          <w:tcPr>
            <w:tcW w:w="3499" w:type="dxa"/>
          </w:tcPr>
          <w:p w:rsidR="001D25B0" w:rsidRDefault="001D25B0" w:rsidP="009865E1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prof. Andrzej Marszałek</w:t>
            </w:r>
          </w:p>
          <w:p w:rsidR="00DF39D1" w:rsidRDefault="00DF39D1" w:rsidP="009865E1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2h</w:t>
            </w:r>
          </w:p>
        </w:tc>
      </w:tr>
      <w:tr w:rsidR="001D25B0" w:rsidTr="007805FF">
        <w:tc>
          <w:tcPr>
            <w:tcW w:w="6531" w:type="dxa"/>
          </w:tcPr>
          <w:p w:rsidR="001D25B0" w:rsidRDefault="001D25B0" w:rsidP="008E5352">
            <w:pPr>
              <w:rPr>
                <w:rFonts w:ascii="Candara" w:hAnsi="Candara"/>
                <w:sz w:val="24"/>
                <w:szCs w:val="24"/>
              </w:rPr>
            </w:pPr>
            <w:r w:rsidRPr="008E5352">
              <w:rPr>
                <w:rFonts w:ascii="Candara" w:hAnsi="Candara"/>
                <w:sz w:val="24"/>
                <w:szCs w:val="24"/>
              </w:rPr>
              <w:t>Zasady leczenia skojarzonego w onkologii. Leczenie operacyjne  - wskazania, rodzaje, metody</w:t>
            </w:r>
            <w:r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3499" w:type="dxa"/>
          </w:tcPr>
          <w:p w:rsidR="001D25B0" w:rsidRDefault="001D25B0" w:rsidP="008E5352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dr Mateusz </w:t>
            </w:r>
            <w:proofErr w:type="spellStart"/>
            <w:r>
              <w:rPr>
                <w:rFonts w:ascii="Candara" w:hAnsi="Candara"/>
                <w:sz w:val="24"/>
                <w:szCs w:val="24"/>
              </w:rPr>
              <w:t>Wichtowski</w:t>
            </w:r>
            <w:proofErr w:type="spellEnd"/>
          </w:p>
          <w:p w:rsidR="00DF39D1" w:rsidRPr="00907513" w:rsidRDefault="00DF39D1" w:rsidP="008E5352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1h</w:t>
            </w:r>
          </w:p>
        </w:tc>
      </w:tr>
      <w:tr w:rsidR="001D25B0" w:rsidTr="007805FF">
        <w:tc>
          <w:tcPr>
            <w:tcW w:w="6531" w:type="dxa"/>
          </w:tcPr>
          <w:p w:rsidR="001D25B0" w:rsidRDefault="001D25B0" w:rsidP="008E5352">
            <w:pPr>
              <w:rPr>
                <w:rFonts w:ascii="Candara" w:hAnsi="Candara"/>
                <w:sz w:val="24"/>
                <w:szCs w:val="24"/>
              </w:rPr>
            </w:pPr>
            <w:r w:rsidRPr="008E5352">
              <w:rPr>
                <w:rFonts w:ascii="Candara" w:hAnsi="Candara"/>
                <w:sz w:val="24"/>
                <w:szCs w:val="24"/>
              </w:rPr>
              <w:t>Leczenie systemowe w onkologii- podstawy chemioterapii, hormonoterapii, immunoterapii i leczenia ukierunkowanego molekularnie/ Leczenie celowane</w:t>
            </w:r>
          </w:p>
        </w:tc>
        <w:tc>
          <w:tcPr>
            <w:tcW w:w="3499" w:type="dxa"/>
          </w:tcPr>
          <w:p w:rsidR="001D25B0" w:rsidRDefault="001D25B0" w:rsidP="008E5352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dr</w:t>
            </w:r>
            <w:r w:rsidRPr="00142444">
              <w:rPr>
                <w:rFonts w:ascii="Candara" w:hAnsi="Candara"/>
                <w:sz w:val="24"/>
                <w:szCs w:val="24"/>
              </w:rPr>
              <w:t xml:space="preserve"> Daria </w:t>
            </w:r>
            <w:proofErr w:type="spellStart"/>
            <w:r w:rsidRPr="00142444">
              <w:rPr>
                <w:rFonts w:ascii="Candara" w:hAnsi="Candara"/>
                <w:sz w:val="24"/>
                <w:szCs w:val="24"/>
              </w:rPr>
              <w:t>Świniuch</w:t>
            </w:r>
            <w:proofErr w:type="spellEnd"/>
          </w:p>
          <w:p w:rsidR="00DF39D1" w:rsidRDefault="00DF39D1" w:rsidP="008E5352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1h</w:t>
            </w:r>
          </w:p>
        </w:tc>
      </w:tr>
      <w:tr w:rsidR="001D25B0" w:rsidTr="007805FF">
        <w:tc>
          <w:tcPr>
            <w:tcW w:w="6531" w:type="dxa"/>
          </w:tcPr>
          <w:p w:rsidR="001D25B0" w:rsidRDefault="001D25B0" w:rsidP="0065401D">
            <w:pPr>
              <w:rPr>
                <w:rFonts w:ascii="Candara" w:hAnsi="Candara"/>
                <w:sz w:val="24"/>
                <w:szCs w:val="24"/>
              </w:rPr>
            </w:pPr>
            <w:r w:rsidRPr="00607811">
              <w:rPr>
                <w:rFonts w:ascii="Candara" w:hAnsi="Candara"/>
                <w:sz w:val="24"/>
                <w:szCs w:val="24"/>
              </w:rPr>
              <w:t xml:space="preserve">Rola radioterapii w interdyscyplinarnym leczeniu chorych na nowotwory </w:t>
            </w:r>
          </w:p>
        </w:tc>
        <w:tc>
          <w:tcPr>
            <w:tcW w:w="3499" w:type="dxa"/>
          </w:tcPr>
          <w:p w:rsidR="001D25B0" w:rsidRDefault="001D25B0" w:rsidP="0065401D">
            <w:pPr>
              <w:rPr>
                <w:rFonts w:ascii="Candara" w:hAnsi="Candara"/>
                <w:sz w:val="24"/>
                <w:szCs w:val="24"/>
              </w:rPr>
            </w:pPr>
            <w:r w:rsidRPr="00607811">
              <w:rPr>
                <w:rFonts w:ascii="Candara" w:hAnsi="Candara"/>
                <w:sz w:val="24"/>
                <w:szCs w:val="24"/>
              </w:rPr>
              <w:t>prof. Piotr Milecki</w:t>
            </w:r>
          </w:p>
          <w:p w:rsidR="00DF39D1" w:rsidRDefault="00DF39D1" w:rsidP="0065401D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2h</w:t>
            </w:r>
          </w:p>
        </w:tc>
      </w:tr>
      <w:tr w:rsidR="001D25B0" w:rsidTr="007805FF">
        <w:tc>
          <w:tcPr>
            <w:tcW w:w="6531" w:type="dxa"/>
          </w:tcPr>
          <w:p w:rsidR="001D25B0" w:rsidRDefault="001D25B0" w:rsidP="00F666EB">
            <w:pPr>
              <w:rPr>
                <w:rFonts w:ascii="Candara" w:hAnsi="Candara"/>
                <w:sz w:val="24"/>
                <w:szCs w:val="24"/>
              </w:rPr>
            </w:pPr>
            <w:r w:rsidRPr="006C761C">
              <w:rPr>
                <w:rFonts w:ascii="Candara" w:hAnsi="Candara"/>
                <w:sz w:val="24"/>
                <w:szCs w:val="24"/>
              </w:rPr>
              <w:t>Określanie stopnia  zaaw</w:t>
            </w:r>
            <w:r>
              <w:rPr>
                <w:rFonts w:ascii="Candara" w:hAnsi="Candara"/>
                <w:sz w:val="24"/>
                <w:szCs w:val="24"/>
              </w:rPr>
              <w:t>a</w:t>
            </w:r>
            <w:r w:rsidRPr="006C761C">
              <w:rPr>
                <w:rFonts w:ascii="Candara" w:hAnsi="Candara"/>
                <w:sz w:val="24"/>
                <w:szCs w:val="24"/>
              </w:rPr>
              <w:t>nsowania oraz nowe terapie w leczeniu nowotworów ginekologicznych</w:t>
            </w:r>
          </w:p>
        </w:tc>
        <w:tc>
          <w:tcPr>
            <w:tcW w:w="3499" w:type="dxa"/>
          </w:tcPr>
          <w:p w:rsidR="001D25B0" w:rsidRDefault="001D25B0" w:rsidP="00F666EB">
            <w:pPr>
              <w:rPr>
                <w:rFonts w:ascii="Candara" w:hAnsi="Candara"/>
                <w:sz w:val="24"/>
                <w:szCs w:val="24"/>
              </w:rPr>
            </w:pPr>
            <w:r w:rsidRPr="00AD14CF">
              <w:rPr>
                <w:rFonts w:ascii="Candara" w:hAnsi="Candara"/>
                <w:sz w:val="24"/>
                <w:szCs w:val="24"/>
              </w:rPr>
              <w:t>doc. Radosław Mądry</w:t>
            </w:r>
          </w:p>
          <w:p w:rsidR="00C91664" w:rsidRPr="00C91664" w:rsidRDefault="00C91664" w:rsidP="00F666EB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1h</w:t>
            </w:r>
          </w:p>
        </w:tc>
      </w:tr>
      <w:tr w:rsidR="001D25B0" w:rsidTr="007805FF">
        <w:tc>
          <w:tcPr>
            <w:tcW w:w="6531" w:type="dxa"/>
          </w:tcPr>
          <w:p w:rsidR="001D25B0" w:rsidRDefault="001D25B0" w:rsidP="00320602">
            <w:pPr>
              <w:rPr>
                <w:rFonts w:ascii="Candara" w:hAnsi="Candara"/>
                <w:sz w:val="24"/>
                <w:szCs w:val="24"/>
              </w:rPr>
            </w:pPr>
            <w:r w:rsidRPr="00320602">
              <w:rPr>
                <w:rFonts w:ascii="Candara" w:hAnsi="Candara"/>
                <w:sz w:val="24"/>
                <w:szCs w:val="24"/>
              </w:rPr>
              <w:t>Monitorowanie po leczeniu, rehabilitacja, jakość życia, zachowanie płodności</w:t>
            </w:r>
          </w:p>
        </w:tc>
        <w:tc>
          <w:tcPr>
            <w:tcW w:w="3499" w:type="dxa"/>
          </w:tcPr>
          <w:p w:rsidR="001D25B0" w:rsidRDefault="001D25B0" w:rsidP="00F666EB">
            <w:pPr>
              <w:rPr>
                <w:rFonts w:ascii="Candara" w:hAnsi="Candara"/>
                <w:sz w:val="24"/>
                <w:szCs w:val="24"/>
              </w:rPr>
            </w:pPr>
            <w:r w:rsidRPr="00320602">
              <w:rPr>
                <w:rFonts w:ascii="Candara" w:hAnsi="Candara"/>
                <w:sz w:val="24"/>
                <w:szCs w:val="24"/>
              </w:rPr>
              <w:t xml:space="preserve">doc. Marcin </w:t>
            </w:r>
            <w:proofErr w:type="spellStart"/>
            <w:r w:rsidRPr="00320602">
              <w:rPr>
                <w:rFonts w:ascii="Candara" w:hAnsi="Candara"/>
                <w:sz w:val="24"/>
                <w:szCs w:val="24"/>
              </w:rPr>
              <w:t>Mardas</w:t>
            </w:r>
            <w:proofErr w:type="spellEnd"/>
          </w:p>
          <w:p w:rsidR="00C91664" w:rsidRDefault="00C91664" w:rsidP="00F666EB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1h</w:t>
            </w:r>
          </w:p>
        </w:tc>
      </w:tr>
      <w:tr w:rsidR="001D25B0" w:rsidTr="007805FF">
        <w:tc>
          <w:tcPr>
            <w:tcW w:w="6531" w:type="dxa"/>
          </w:tcPr>
          <w:p w:rsidR="001D25B0" w:rsidRDefault="001D25B0">
            <w:pPr>
              <w:rPr>
                <w:rFonts w:ascii="Candara" w:hAnsi="Candara"/>
                <w:sz w:val="24"/>
                <w:szCs w:val="24"/>
              </w:rPr>
            </w:pPr>
            <w:r w:rsidRPr="00AD14CF">
              <w:rPr>
                <w:rFonts w:ascii="Candara" w:hAnsi="Candara"/>
                <w:sz w:val="24"/>
                <w:szCs w:val="24"/>
              </w:rPr>
              <w:t>Metody oceny efektywności leczenia w onkologii, Proces wprowadzania nowych leków w onkologii</w:t>
            </w:r>
          </w:p>
        </w:tc>
        <w:tc>
          <w:tcPr>
            <w:tcW w:w="3499" w:type="dxa"/>
          </w:tcPr>
          <w:p w:rsidR="001D25B0" w:rsidRDefault="001D25B0">
            <w:pPr>
              <w:rPr>
                <w:rFonts w:ascii="Candara" w:hAnsi="Candara"/>
                <w:sz w:val="24"/>
                <w:szCs w:val="24"/>
              </w:rPr>
            </w:pPr>
            <w:r w:rsidRPr="00AD14CF">
              <w:rPr>
                <w:rFonts w:ascii="Candara" w:hAnsi="Candara"/>
                <w:sz w:val="24"/>
                <w:szCs w:val="24"/>
              </w:rPr>
              <w:t>doc. Radosław Mądry</w:t>
            </w:r>
          </w:p>
          <w:p w:rsidR="00C91664" w:rsidRDefault="00C91664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1h</w:t>
            </w:r>
            <w:bookmarkStart w:id="0" w:name="_GoBack"/>
            <w:bookmarkEnd w:id="0"/>
          </w:p>
        </w:tc>
      </w:tr>
    </w:tbl>
    <w:p w:rsidR="007805FF" w:rsidRPr="007805FF" w:rsidRDefault="007805FF">
      <w:pPr>
        <w:rPr>
          <w:rFonts w:ascii="Candara" w:hAnsi="Candara"/>
          <w:sz w:val="24"/>
          <w:szCs w:val="24"/>
        </w:rPr>
      </w:pPr>
    </w:p>
    <w:sectPr w:rsidR="007805FF" w:rsidRPr="007805FF" w:rsidSect="007805F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983"/>
    <w:rsid w:val="000A497A"/>
    <w:rsid w:val="00142444"/>
    <w:rsid w:val="001B75E7"/>
    <w:rsid w:val="001D25B0"/>
    <w:rsid w:val="00320602"/>
    <w:rsid w:val="0055312E"/>
    <w:rsid w:val="00607811"/>
    <w:rsid w:val="00631944"/>
    <w:rsid w:val="0065401D"/>
    <w:rsid w:val="00685B44"/>
    <w:rsid w:val="006C761C"/>
    <w:rsid w:val="00706FC8"/>
    <w:rsid w:val="0077420C"/>
    <w:rsid w:val="007805FF"/>
    <w:rsid w:val="008B4CB5"/>
    <w:rsid w:val="008E5352"/>
    <w:rsid w:val="00907513"/>
    <w:rsid w:val="00962D98"/>
    <w:rsid w:val="009865E1"/>
    <w:rsid w:val="009B25CD"/>
    <w:rsid w:val="009D5273"/>
    <w:rsid w:val="00A25EA8"/>
    <w:rsid w:val="00A52C28"/>
    <w:rsid w:val="00A56983"/>
    <w:rsid w:val="00A7307F"/>
    <w:rsid w:val="00AA50D3"/>
    <w:rsid w:val="00AD14CF"/>
    <w:rsid w:val="00AF4A1C"/>
    <w:rsid w:val="00B35866"/>
    <w:rsid w:val="00B57E5E"/>
    <w:rsid w:val="00C57C50"/>
    <w:rsid w:val="00C91664"/>
    <w:rsid w:val="00DF39D1"/>
    <w:rsid w:val="00EC31BA"/>
    <w:rsid w:val="00F6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D1DE5"/>
  <w15:chartTrackingRefBased/>
  <w15:docId w15:val="{E3E79344-3B8F-4B52-A4EB-E89CE1C9D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0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Rodryg Ramlau</dc:creator>
  <cp:keywords/>
  <dc:description/>
  <cp:lastModifiedBy>Rodryg Ramlau</cp:lastModifiedBy>
  <cp:revision>22</cp:revision>
  <cp:lastPrinted>2023-07-04T09:11:00Z</cp:lastPrinted>
  <dcterms:created xsi:type="dcterms:W3CDTF">2023-07-04T08:03:00Z</dcterms:created>
  <dcterms:modified xsi:type="dcterms:W3CDTF">2025-09-19T07:12:00Z</dcterms:modified>
</cp:coreProperties>
</file>